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0D5" w:rsidRDefault="00FC00D5" w:rsidP="00FC00D5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6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103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ИМЯ СУЩЕСТВИТЕЛЬНОЕ. ИМЕНИТЕЛЬНЫЙ ПАДЕЖ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FC00D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формированию умения распознавать именительный падеж, в котором употреблено имя существительное, по падежному вопросу</w:t>
            </w:r>
          </w:p>
        </w:tc>
      </w:tr>
      <w:tr w:rsidR="00FC00D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учебной задачи</w:t>
            </w:r>
          </w:p>
        </w:tc>
      </w:tr>
      <w:tr w:rsidR="00FC00D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умеют опознавать и анализировать основные единицы языка, грамматические категории языка, употреблять языковые единицы адекватно ситуации речевого общения</w:t>
            </w:r>
          </w:p>
        </w:tc>
      </w:tr>
      <w:tr w:rsidR="00FC00D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и осваивают социальную роль обучающегося, проявляют мотивы учебной деятельности и личностный смысл учения;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</w:t>
            </w:r>
          </w:p>
        </w:tc>
      </w:tr>
      <w:tr w:rsidR="00FC00D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осуществляют выбор наиболее эффективных способов решения задач в зависимости от конкретных условий; осуществляют поиск нужной информации в учебнике и учебных пособиях;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логические – </w:t>
            </w:r>
            <w:r>
              <w:rPr>
                <w:rFonts w:ascii="Times New Roman" w:hAnsi="Times New Roman" w:cs="Times New Roman"/>
              </w:rPr>
              <w:t>осуществляют анализ объекта с выделением существенных и несущественных признаков.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проговаривают вслух последовательность производимых действий, составляющих основу </w:t>
            </w:r>
            <w:r>
              <w:rPr>
                <w:rFonts w:ascii="Times New Roman" w:hAnsi="Times New Roman" w:cs="Times New Roman"/>
              </w:rPr>
              <w:br/>
              <w:t>осваиваемой деятельности.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адекватно используют речевые высказывания для решения различных коммуникативных задач; строят монологические высказывания, владеют диалогической формой речи; умеют работать в паре; </w:t>
            </w:r>
            <w:r>
              <w:rPr>
                <w:rFonts w:ascii="Times New Roman" w:hAnsi="Times New Roman" w:cs="Times New Roman"/>
              </w:rPr>
              <w:br/>
              <w:t>контролируют действия партнера</w:t>
            </w:r>
          </w:p>
        </w:tc>
      </w:tr>
      <w:tr w:rsidR="00FC00D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существительное. Именительный падеж. Вопросы: кто? что? Главные члены предложения. Подлежащее – имя существительное в именительном падеже. Синонимы</w:t>
            </w:r>
          </w:p>
        </w:tc>
      </w:tr>
      <w:tr w:rsidR="00FC00D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42–43. Таблица «Падежи имен существительных»</w:t>
            </w:r>
          </w:p>
        </w:tc>
      </w:tr>
    </w:tbl>
    <w:p w:rsidR="00FC00D5" w:rsidRDefault="00FC00D5" w:rsidP="00FC00D5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C00D5" w:rsidRDefault="00FC00D5" w:rsidP="00FC00D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FC00D5" w:rsidRDefault="00FC00D5" w:rsidP="00FC00D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FC00D5" w:rsidTr="00FC00D5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FC00D5" w:rsidTr="00FC00D5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0D5" w:rsidTr="00FC00D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00D5" w:rsidRDefault="00FC00D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C00D5" w:rsidTr="00FC00D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FC00D5" w:rsidTr="00FC00D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ПК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FC00D5" w:rsidTr="00FC00D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Актуализация знаний.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Синонимы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Подберите к каждому </w:t>
            </w:r>
            <w:r>
              <w:rPr>
                <w:rFonts w:ascii="Times New Roman" w:hAnsi="Times New Roman" w:cs="Times New Roman"/>
              </w:rPr>
              <w:br/>
              <w:t xml:space="preserve">из данных имен существительных синонимы: путь </w:t>
            </w:r>
            <w:r>
              <w:rPr>
                <w:rFonts w:ascii="Times New Roman" w:hAnsi="Times New Roman" w:cs="Times New Roman"/>
              </w:rPr>
              <w:br/>
              <w:t>(дорога), труд, луна, друг, детвора, узор, зной, холод, неправда, метель, родник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Владеют понятием </w:t>
            </w:r>
            <w:r>
              <w:rPr>
                <w:rFonts w:ascii="Times New Roman" w:hAnsi="Times New Roman" w:cs="Times New Roman"/>
              </w:rPr>
              <w:br/>
              <w:t xml:space="preserve">«синоним». </w:t>
            </w:r>
            <w:proofErr w:type="spellStart"/>
            <w:r>
              <w:rPr>
                <w:rFonts w:ascii="Times New Roman" w:hAnsi="Times New Roman" w:cs="Times New Roman"/>
              </w:rPr>
              <w:t>Осуществ-ляют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контроль, самоконтроль для </w:t>
            </w:r>
            <w:proofErr w:type="spellStart"/>
            <w:r>
              <w:rPr>
                <w:rFonts w:ascii="Times New Roman" w:hAnsi="Times New Roman" w:cs="Times New Roman"/>
              </w:rPr>
              <w:t>установ-ления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правильности </w:t>
            </w:r>
            <w:r>
              <w:rPr>
                <w:rFonts w:ascii="Times New Roman" w:hAnsi="Times New Roman" w:cs="Times New Roman"/>
              </w:rPr>
              <w:br/>
              <w:t>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FC00D5" w:rsidTr="00FC00D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Орфографическая 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Практический. 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Словарный </w:t>
            </w:r>
            <w:r>
              <w:rPr>
                <w:rFonts w:ascii="Times New Roman" w:hAnsi="Times New Roman" w:cs="Times New Roman"/>
              </w:rPr>
              <w:br/>
              <w:t>диктант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и подчеркните изученные орфограммы: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сторона, комната, полоса, молоток, волосок, самолет, кровать, небеса, колосок, сторож, зеркала, борода, огоньки, фамилия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под диктовку </w:t>
            </w:r>
            <w:r>
              <w:rPr>
                <w:rFonts w:ascii="Times New Roman" w:hAnsi="Times New Roman" w:cs="Times New Roman"/>
              </w:rPr>
              <w:br/>
              <w:t>словарные слова, подчеркивают изученные орфограммы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и выделяют изученные орфограммы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Словарный диктант</w:t>
            </w:r>
          </w:p>
        </w:tc>
      </w:tr>
      <w:tr w:rsidR="00FC00D5" w:rsidTr="00FC00D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целью урока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C00D5" w:rsidTr="00FC00D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Усвоение новых знаний и способов действий.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Имя существительное – </w:t>
            </w:r>
            <w:proofErr w:type="spellStart"/>
            <w:r>
              <w:rPr>
                <w:rFonts w:ascii="Times New Roman" w:hAnsi="Times New Roman" w:cs="Times New Roman"/>
              </w:rPr>
              <w:t>подле-жащее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предло-жении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(упр. 74)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выполнение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заданий 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Списывают, вставляют пропущенные буквы; отвечают на вопросы,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Распознают синонимы. Находят имена существительные в именительном падеже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FC00D5" w:rsidTr="00FC00D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Работа с правилом (с. 42)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запомнить правило,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организует беседу по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содержанию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правило, </w:t>
            </w:r>
            <w:r>
              <w:rPr>
                <w:rFonts w:ascii="Times New Roman" w:hAnsi="Times New Roman" w:cs="Times New Roman"/>
              </w:rPr>
              <w:br/>
              <w:t xml:space="preserve">отвечают на вопросы; </w:t>
            </w:r>
            <w:r>
              <w:rPr>
                <w:rFonts w:ascii="Times New Roman" w:hAnsi="Times New Roman" w:cs="Times New Roman"/>
              </w:rPr>
              <w:br/>
              <w:t>запоминают правило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учебного текста; воспроизводят правило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</w:tr>
      <w:tr w:rsidR="00FC00D5" w:rsidTr="00FC00D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Главные члены предложения </w:t>
            </w:r>
            <w:r>
              <w:rPr>
                <w:rFonts w:ascii="Times New Roman" w:hAnsi="Times New Roman" w:cs="Times New Roman"/>
              </w:rPr>
              <w:br/>
              <w:t>(упр. 75)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Парная. 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упражнения, контролирует их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 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предложения, подчеркивают </w:t>
            </w:r>
            <w:r>
              <w:rPr>
                <w:rFonts w:ascii="Times New Roman" w:hAnsi="Times New Roman" w:cs="Times New Roman"/>
              </w:rPr>
              <w:br/>
              <w:t>главные члены пред-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Указывают падеж имен существительных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FC00D5" w:rsidTr="00FC00D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FC00D5" w:rsidTr="00FC00D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VI. Закрепление знаний и способов действий.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 по памяти (упр. 76)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письмо по памяти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стихотворение. Выполните задания.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по памяти </w:t>
            </w:r>
            <w:r>
              <w:rPr>
                <w:rFonts w:ascii="Times New Roman" w:hAnsi="Times New Roman" w:cs="Times New Roman"/>
              </w:rPr>
              <w:br/>
              <w:t>первое четверостишие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задания. </w:t>
            </w:r>
            <w:r>
              <w:rPr>
                <w:rFonts w:ascii="Times New Roman" w:hAnsi="Times New Roman" w:cs="Times New Roman"/>
              </w:rPr>
              <w:br/>
              <w:t xml:space="preserve">Пишут по памяти </w:t>
            </w:r>
            <w:r>
              <w:rPr>
                <w:rFonts w:ascii="Times New Roman" w:hAnsi="Times New Roman" w:cs="Times New Roman"/>
              </w:rPr>
              <w:br/>
              <w:t>четверостишие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падеж имен существительных. Умеют задавать вопросы. Находят главные члены предложения. Выполняют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</w:tr>
      <w:tr w:rsidR="00FC00D5" w:rsidTr="00FC00D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FC00D5" w:rsidTr="00FC00D5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ра-бочей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тетради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учебное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00D5" w:rsidRDefault="00FC00D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FC00D5" w:rsidRDefault="00FC00D5" w:rsidP="00FC00D5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FC00D5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6F0"/>
    <w:rsid w:val="001F32FD"/>
    <w:rsid w:val="00251B3B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7D35"/>
    <w:rsid w:val="00536F3F"/>
    <w:rsid w:val="0056589C"/>
    <w:rsid w:val="00635089"/>
    <w:rsid w:val="00646B17"/>
    <w:rsid w:val="00671B47"/>
    <w:rsid w:val="00674603"/>
    <w:rsid w:val="006764EC"/>
    <w:rsid w:val="006B0F02"/>
    <w:rsid w:val="00710F73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D222D"/>
    <w:rsid w:val="00BF764F"/>
    <w:rsid w:val="00C50918"/>
    <w:rsid w:val="00C61EED"/>
    <w:rsid w:val="00C65A14"/>
    <w:rsid w:val="00C6648F"/>
    <w:rsid w:val="00C70A88"/>
    <w:rsid w:val="00CA52B4"/>
    <w:rsid w:val="00CD464C"/>
    <w:rsid w:val="00CF1090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F3385"/>
    <w:rsid w:val="00F30011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C00D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2016-09-10T23:47:00Z</dcterms:created>
  <dcterms:modified xsi:type="dcterms:W3CDTF">2016-09-10T23:47:00Z</dcterms:modified>
</cp:coreProperties>
</file>